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99167" w14:textId="77777777" w:rsidR="00604ECB" w:rsidRDefault="00604ECB" w:rsidP="00604ECB">
      <w:pPr>
        <w:pStyle w:val="NormalWeb"/>
        <w:spacing w:line="360" w:lineRule="auto"/>
        <w:jc w:val="both"/>
      </w:pPr>
      <w:r>
        <w:rPr>
          <w:rStyle w:val="Strong"/>
        </w:rPr>
        <w:t>IISER Mohali Hosts EPMM-2025: Workshop on Environmental Pollution Monitoring and Management for Students and Faculty</w:t>
      </w:r>
    </w:p>
    <w:p w14:paraId="362C1BCA" w14:textId="77777777" w:rsidR="00604ECB" w:rsidRDefault="00604ECB" w:rsidP="00604ECB">
      <w:pPr>
        <w:pStyle w:val="NormalWeb"/>
        <w:spacing w:line="360" w:lineRule="auto"/>
        <w:jc w:val="both"/>
        <w:rPr>
          <w:rStyle w:val="Strong"/>
        </w:rPr>
      </w:pPr>
      <w:r>
        <w:rPr>
          <w:rStyle w:val="Strong"/>
        </w:rPr>
        <w:t>Mohali, May 23, 2025:</w:t>
      </w:r>
    </w:p>
    <w:p w14:paraId="5532D6FE" w14:textId="77777777" w:rsidR="00604ECB" w:rsidRDefault="00604ECB" w:rsidP="00604ECB">
      <w:pPr>
        <w:pStyle w:val="NormalWeb"/>
        <w:spacing w:line="360" w:lineRule="auto"/>
        <w:jc w:val="both"/>
      </w:pPr>
      <w:r>
        <w:t xml:space="preserve">The Department of Earth and Environmental Sciences (EES) at the Indian Institute of Science Education and Research (IISER) Mohali successfully organized a two-day workshop titled </w:t>
      </w:r>
      <w:r>
        <w:rPr>
          <w:rStyle w:val="Emphasis"/>
        </w:rPr>
        <w:t>“Environmental Pollution Monitoring and Management (EPMM-2025)”</w:t>
      </w:r>
      <w:r>
        <w:t xml:space="preserve"> on May 22–23, 2025. The workshop was conducted under the Environment Education Programme (EEP) 2024–25, with support from the Ministry of Environment, Forest &amp; Climate Change (</w:t>
      </w:r>
      <w:proofErr w:type="spellStart"/>
      <w:r>
        <w:t>MoEFCC</w:t>
      </w:r>
      <w:proofErr w:type="spellEnd"/>
      <w:r>
        <w:t>), Government of India, and coordination by the Punjab State Council for Science and Technology.</w:t>
      </w:r>
    </w:p>
    <w:p w14:paraId="1A6EBA79" w14:textId="77777777" w:rsidR="00604ECB" w:rsidRDefault="00604ECB" w:rsidP="00604ECB">
      <w:pPr>
        <w:pStyle w:val="NormalWeb"/>
        <w:spacing w:line="360" w:lineRule="auto"/>
        <w:jc w:val="both"/>
      </w:pPr>
      <w:r>
        <w:t xml:space="preserve">Focused on strengthening environmental education and promoting sustainable practices, EPMM-2025 brought together college students and faculty members from institutions across Punjab. The event was aligned with the goals of </w:t>
      </w:r>
      <w:r>
        <w:rPr>
          <w:rStyle w:val="Emphasis"/>
        </w:rPr>
        <w:t xml:space="preserve">Mission </w:t>
      </w:r>
      <w:proofErr w:type="spellStart"/>
      <w:r>
        <w:rPr>
          <w:rStyle w:val="Emphasis"/>
        </w:rPr>
        <w:t>LiFE</w:t>
      </w:r>
      <w:proofErr w:type="spellEnd"/>
      <w:r>
        <w:rPr>
          <w:rStyle w:val="Emphasis"/>
        </w:rPr>
        <w:t xml:space="preserve"> (Lifestyle for Environment)</w:t>
      </w:r>
      <w:r>
        <w:t>, encouraging participants to adopt environmentally conscious lifestyles and community-driven pollution mitigation actions.</w:t>
      </w:r>
    </w:p>
    <w:p w14:paraId="24F47286" w14:textId="77777777" w:rsidR="00604ECB" w:rsidRDefault="00604ECB" w:rsidP="00604ECB">
      <w:pPr>
        <w:pStyle w:val="NormalWeb"/>
        <w:spacing w:line="360" w:lineRule="auto"/>
        <w:jc w:val="both"/>
      </w:pPr>
      <w:r>
        <w:t xml:space="preserve">The workshop was jointly organized by Dr. Anoop Ambili, Dr. Sunil A. Patil, and Dr. Arvind K. Shakya from the EES Department. Over the course of two days, participants engaged in expert-led lectures, hands-on laboratory sessions, and insightful field visits. Topics covered included the identification and analysis of pollutants in water, soil, and air; microplastic detection; and visits to the campus air quality monitoring system and sewage treatment plant. A key feature of the program was the group activity aimed at providing hands-on exposure to cutting-edge analytical facilities, such as ICP-MS, GC-MS, and Ion </w:t>
      </w:r>
      <w:proofErr w:type="spellStart"/>
      <w:r>
        <w:t>chromatograhy</w:t>
      </w:r>
      <w:proofErr w:type="spellEnd"/>
      <w:r>
        <w:t>. This experience empowered participants to apply their learning to real-world environmental challenges by analyzing pollutants in various environmental matrices and proposing practical, community-based mitigation strategies.</w:t>
      </w:r>
    </w:p>
    <w:p w14:paraId="50DA4BDB" w14:textId="77777777" w:rsidR="00604ECB" w:rsidRDefault="00604ECB" w:rsidP="00604ECB">
      <w:pPr>
        <w:pStyle w:val="NormalWeb"/>
        <w:spacing w:line="360" w:lineRule="auto"/>
        <w:jc w:val="both"/>
      </w:pPr>
      <w:r>
        <w:t>Dr. Anoop Ambili noted, “EPMM-2025 was envisioned to bridge the gap between academic learning and practical environmental action. We are pleased to see such enthusiastic participation from both students and faculties.”</w:t>
      </w:r>
    </w:p>
    <w:p w14:paraId="619CEDD8" w14:textId="77777777" w:rsidR="00604ECB" w:rsidRDefault="00604ECB" w:rsidP="00604ECB">
      <w:pPr>
        <w:pStyle w:val="NormalWeb"/>
        <w:spacing w:line="360" w:lineRule="auto"/>
        <w:jc w:val="both"/>
      </w:pPr>
      <w:r>
        <w:lastRenderedPageBreak/>
        <w:t>The workshop concluded with a valedictory session, where participants were awarded certificates and shared positive feedback. The event fostered collaboration, skill-building, and environmental stewardship, contributing meaningfully to the mission of sustainable development in Punjab.</w:t>
      </w:r>
    </w:p>
    <w:p w14:paraId="2C97638D" w14:textId="77777777" w:rsidR="00D24617" w:rsidRPr="00604ECB" w:rsidRDefault="00D24617" w:rsidP="00604ECB"/>
    <w:sectPr w:rsidR="00D24617" w:rsidRPr="00604EC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ECB"/>
    <w:rsid w:val="00604ECB"/>
    <w:rsid w:val="00D2461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6C002"/>
  <w15:chartTrackingRefBased/>
  <w15:docId w15:val="{F2AFBC2C-2C54-49FB-90CC-3FE89D10E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04ECB"/>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604ECB"/>
    <w:rPr>
      <w:b/>
      <w:bCs/>
    </w:rPr>
  </w:style>
  <w:style w:type="character" w:styleId="Emphasis">
    <w:name w:val="Emphasis"/>
    <w:basedOn w:val="DefaultParagraphFont"/>
    <w:uiPriority w:val="20"/>
    <w:qFormat/>
    <w:rsid w:val="00604EC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1729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360</Words>
  <Characters>2053</Characters>
  <Application>Microsoft Office Word</Application>
  <DocSecurity>0</DocSecurity>
  <Lines>17</Lines>
  <Paragraphs>4</Paragraphs>
  <ScaleCrop>false</ScaleCrop>
  <Company/>
  <LinksUpToDate>false</LinksUpToDate>
  <CharactersWithSpaces>2409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2025-05-23T07:29:00Z</dcterms:created>
  <dcterms:modified xsi:type="dcterms:W3CDTF">2025-05-23T07:32:00Z</dcterms:modified>
</cp:coreProperties>
</file>